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AA975" w14:textId="3AAC7DE2" w:rsidR="00000000" w:rsidRDefault="0038626E" w:rsidP="0038626E">
      <w:pPr>
        <w:jc w:val="right"/>
      </w:pPr>
      <w:r>
        <w:rPr>
          <w:rFonts w:hint="eastAsia"/>
        </w:rPr>
        <w:t>2023年10月3日作成</w:t>
      </w:r>
    </w:p>
    <w:p w14:paraId="3EC88CAF" w14:textId="77777777" w:rsidR="0038626E" w:rsidRDefault="0038626E"/>
    <w:p w14:paraId="10914E1C" w14:textId="77777777" w:rsidR="0038626E" w:rsidRDefault="0038626E"/>
    <w:p w14:paraId="2702C66C" w14:textId="2B2A9FAD" w:rsidR="0038626E" w:rsidRDefault="0038626E" w:rsidP="0038626E">
      <w:pPr>
        <w:jc w:val="center"/>
      </w:pPr>
      <w:r>
        <w:rPr>
          <w:rFonts w:hint="eastAsia"/>
        </w:rPr>
        <w:t>城南輸送株式会社 派遣ドライバーのマージン率について</w:t>
      </w:r>
    </w:p>
    <w:p w14:paraId="485DB2DF" w14:textId="77777777" w:rsidR="0038626E" w:rsidRDefault="0038626E" w:rsidP="0038626E">
      <w:pPr>
        <w:jc w:val="center"/>
      </w:pPr>
    </w:p>
    <w:p w14:paraId="25D26A13" w14:textId="586010BE" w:rsidR="0038626E" w:rsidRDefault="0038626E" w:rsidP="0038626E">
      <w:pPr>
        <w:pStyle w:val="a3"/>
        <w:numPr>
          <w:ilvl w:val="0"/>
          <w:numId w:val="2"/>
        </w:numPr>
        <w:ind w:leftChars="0"/>
        <w:jc w:val="left"/>
      </w:pPr>
      <w:r>
        <w:rPr>
          <w:rFonts w:hint="eastAsia"/>
        </w:rPr>
        <w:t>2023年10月3日付け　派遣労働者数23名</w:t>
      </w:r>
    </w:p>
    <w:p w14:paraId="5EC529F3" w14:textId="4ADECA1C" w:rsidR="0038626E" w:rsidRDefault="0038626E" w:rsidP="0038626E">
      <w:pPr>
        <w:pStyle w:val="a3"/>
        <w:numPr>
          <w:ilvl w:val="0"/>
          <w:numId w:val="2"/>
        </w:numPr>
        <w:ind w:leftChars="0"/>
        <w:jc w:val="left"/>
      </w:pPr>
      <w:r>
        <w:rPr>
          <w:rFonts w:hint="eastAsia"/>
        </w:rPr>
        <w:t>2023年度　派遣先事業所数　10拠点</w:t>
      </w:r>
    </w:p>
    <w:p w14:paraId="7279D63C" w14:textId="4305F30A" w:rsidR="0038626E" w:rsidRDefault="0038626E" w:rsidP="0038626E">
      <w:pPr>
        <w:pStyle w:val="a3"/>
        <w:numPr>
          <w:ilvl w:val="0"/>
          <w:numId w:val="2"/>
        </w:numPr>
        <w:ind w:leftChars="0"/>
        <w:jc w:val="left"/>
      </w:pPr>
      <w:r>
        <w:rPr>
          <w:rFonts w:hint="eastAsia"/>
        </w:rPr>
        <w:t>2023年度　労働者派遣に関する料金の額の平均月額450,000円</w:t>
      </w:r>
    </w:p>
    <w:p w14:paraId="61D4B12C" w14:textId="593B4D25" w:rsidR="0038626E" w:rsidRDefault="0038626E" w:rsidP="0038626E">
      <w:pPr>
        <w:pStyle w:val="a3"/>
        <w:numPr>
          <w:ilvl w:val="0"/>
          <w:numId w:val="2"/>
        </w:numPr>
        <w:ind w:leftChars="0"/>
        <w:jc w:val="left"/>
      </w:pPr>
      <w:r>
        <w:rPr>
          <w:rFonts w:hint="eastAsia"/>
        </w:rPr>
        <w:t>2023年度　派遣労働者の賃金の額の平均月額307,000円</w:t>
      </w:r>
    </w:p>
    <w:p w14:paraId="49056AA7" w14:textId="31DAD4B0" w:rsidR="00FD719D" w:rsidRDefault="00FD719D" w:rsidP="00FD719D">
      <w:pPr>
        <w:pStyle w:val="a3"/>
        <w:numPr>
          <w:ilvl w:val="0"/>
          <w:numId w:val="2"/>
        </w:numPr>
        <w:ind w:leftChars="0"/>
        <w:jc w:val="left"/>
      </w:pPr>
      <w:r>
        <w:rPr>
          <w:rFonts w:hint="eastAsia"/>
        </w:rPr>
        <w:t>（③　－　➃）　/　③　×　１００　＝　３１．７７７　⇒　32％</w:t>
      </w:r>
    </w:p>
    <w:p w14:paraId="2A1AEE21" w14:textId="4A72897A" w:rsidR="00FD719D" w:rsidRDefault="00FD719D" w:rsidP="00FD719D">
      <w:pPr>
        <w:pStyle w:val="a3"/>
        <w:numPr>
          <w:ilvl w:val="0"/>
          <w:numId w:val="2"/>
        </w:numPr>
        <w:ind w:leftChars="0"/>
        <w:jc w:val="left"/>
      </w:pPr>
      <w:r>
        <w:rPr>
          <w:rFonts w:hint="eastAsia"/>
        </w:rPr>
        <w:t>派遣労働者のキャリア形成支援制度に関する事項</w:t>
      </w:r>
    </w:p>
    <w:tbl>
      <w:tblPr>
        <w:tblStyle w:val="a4"/>
        <w:tblW w:w="0" w:type="auto"/>
        <w:tblInd w:w="360" w:type="dxa"/>
        <w:tblLook w:val="04A0" w:firstRow="1" w:lastRow="0" w:firstColumn="1" w:lastColumn="0" w:noHBand="0" w:noVBand="1"/>
      </w:tblPr>
      <w:tblGrid>
        <w:gridCol w:w="1478"/>
        <w:gridCol w:w="1134"/>
        <w:gridCol w:w="1134"/>
        <w:gridCol w:w="1418"/>
        <w:gridCol w:w="1134"/>
      </w:tblGrid>
      <w:tr w:rsidR="007D2C58" w:rsidRPr="00FD719D" w14:paraId="3E72E0DB" w14:textId="6AFECD2A" w:rsidTr="007D2C58">
        <w:tc>
          <w:tcPr>
            <w:tcW w:w="1478" w:type="dxa"/>
          </w:tcPr>
          <w:p w14:paraId="455EFF1D" w14:textId="5275C39C" w:rsidR="007D2C58" w:rsidRPr="00FD719D" w:rsidRDefault="007D2C58" w:rsidP="00FD719D">
            <w:pPr>
              <w:pStyle w:val="a3"/>
              <w:ind w:leftChars="0" w:left="0"/>
              <w:jc w:val="left"/>
              <w:rPr>
                <w:rFonts w:hint="eastAsia"/>
                <w:sz w:val="20"/>
                <w:szCs w:val="20"/>
              </w:rPr>
            </w:pPr>
            <w:r w:rsidRPr="00FD719D">
              <w:rPr>
                <w:rFonts w:hint="eastAsia"/>
                <w:sz w:val="20"/>
                <w:szCs w:val="20"/>
              </w:rPr>
              <w:t>訓練種別</w:t>
            </w:r>
          </w:p>
        </w:tc>
        <w:tc>
          <w:tcPr>
            <w:tcW w:w="1134" w:type="dxa"/>
          </w:tcPr>
          <w:p w14:paraId="686DE508" w14:textId="07EE6BBF" w:rsidR="007D2C58" w:rsidRPr="00FD719D" w:rsidRDefault="007D2C58" w:rsidP="00FD719D">
            <w:pPr>
              <w:pStyle w:val="a3"/>
              <w:ind w:leftChars="0" w:left="0"/>
              <w:jc w:val="left"/>
              <w:rPr>
                <w:rFonts w:hint="eastAsia"/>
                <w:sz w:val="20"/>
                <w:szCs w:val="20"/>
              </w:rPr>
            </w:pPr>
            <w:r w:rsidRPr="00FD719D">
              <w:rPr>
                <w:rFonts w:hint="eastAsia"/>
                <w:sz w:val="20"/>
                <w:szCs w:val="20"/>
              </w:rPr>
              <w:t>対象者</w:t>
            </w:r>
          </w:p>
        </w:tc>
        <w:tc>
          <w:tcPr>
            <w:tcW w:w="1134" w:type="dxa"/>
          </w:tcPr>
          <w:p w14:paraId="5AF85A84" w14:textId="6F8F8969" w:rsidR="007D2C58" w:rsidRPr="00FD719D" w:rsidRDefault="007D2C58" w:rsidP="00FD719D">
            <w:pPr>
              <w:pStyle w:val="a3"/>
              <w:ind w:leftChars="0" w:left="0"/>
              <w:jc w:val="left"/>
              <w:rPr>
                <w:rFonts w:hint="eastAsia"/>
                <w:sz w:val="20"/>
                <w:szCs w:val="20"/>
              </w:rPr>
            </w:pPr>
            <w:r>
              <w:rPr>
                <w:rFonts w:hint="eastAsia"/>
                <w:sz w:val="20"/>
                <w:szCs w:val="20"/>
              </w:rPr>
              <w:t>訓練方法</w:t>
            </w:r>
          </w:p>
        </w:tc>
        <w:tc>
          <w:tcPr>
            <w:tcW w:w="1418" w:type="dxa"/>
          </w:tcPr>
          <w:p w14:paraId="04B56867" w14:textId="47FE32D6" w:rsidR="007D2C58" w:rsidRPr="00FD719D" w:rsidRDefault="007D2C58" w:rsidP="00FD719D">
            <w:pPr>
              <w:pStyle w:val="a3"/>
              <w:ind w:leftChars="0" w:left="0"/>
              <w:jc w:val="left"/>
              <w:rPr>
                <w:rFonts w:hint="eastAsia"/>
                <w:sz w:val="20"/>
                <w:szCs w:val="20"/>
              </w:rPr>
            </w:pPr>
            <w:r>
              <w:rPr>
                <w:rFonts w:hint="eastAsia"/>
                <w:sz w:val="20"/>
                <w:szCs w:val="20"/>
              </w:rPr>
              <w:t>訓練費用負担</w:t>
            </w:r>
          </w:p>
        </w:tc>
        <w:tc>
          <w:tcPr>
            <w:tcW w:w="1134" w:type="dxa"/>
          </w:tcPr>
          <w:p w14:paraId="4C11AD4F" w14:textId="1C204CD4" w:rsidR="007D2C58" w:rsidRPr="00FD719D" w:rsidRDefault="007D2C58" w:rsidP="00FD719D">
            <w:pPr>
              <w:pStyle w:val="a3"/>
              <w:ind w:leftChars="0" w:left="0"/>
              <w:jc w:val="left"/>
              <w:rPr>
                <w:rFonts w:hint="eastAsia"/>
                <w:sz w:val="20"/>
                <w:szCs w:val="20"/>
              </w:rPr>
            </w:pPr>
            <w:r>
              <w:rPr>
                <w:rFonts w:hint="eastAsia"/>
                <w:sz w:val="20"/>
                <w:szCs w:val="20"/>
              </w:rPr>
              <w:t>賃金支給</w:t>
            </w:r>
          </w:p>
        </w:tc>
      </w:tr>
      <w:tr w:rsidR="007D2C58" w:rsidRPr="00FD719D" w14:paraId="795E919E" w14:textId="324DB68B" w:rsidTr="007D2C58">
        <w:trPr>
          <w:trHeight w:val="1044"/>
        </w:trPr>
        <w:tc>
          <w:tcPr>
            <w:tcW w:w="1478" w:type="dxa"/>
          </w:tcPr>
          <w:p w14:paraId="5828F631" w14:textId="3C7F0922" w:rsidR="007D2C58" w:rsidRPr="00FD719D" w:rsidRDefault="007D2C58" w:rsidP="00FD719D">
            <w:pPr>
              <w:pStyle w:val="a3"/>
              <w:ind w:leftChars="0" w:left="0"/>
              <w:jc w:val="left"/>
              <w:rPr>
                <w:rFonts w:hint="eastAsia"/>
                <w:sz w:val="20"/>
                <w:szCs w:val="20"/>
              </w:rPr>
            </w:pPr>
            <w:r>
              <w:rPr>
                <w:rFonts w:hint="eastAsia"/>
                <w:sz w:val="20"/>
                <w:szCs w:val="20"/>
              </w:rPr>
              <w:t>導入</w:t>
            </w:r>
            <w:r w:rsidRPr="00FD719D">
              <w:rPr>
                <w:rFonts w:hint="eastAsia"/>
                <w:sz w:val="20"/>
                <w:szCs w:val="20"/>
              </w:rPr>
              <w:t>研修</w:t>
            </w:r>
          </w:p>
        </w:tc>
        <w:tc>
          <w:tcPr>
            <w:tcW w:w="1134" w:type="dxa"/>
          </w:tcPr>
          <w:p w14:paraId="36799E54" w14:textId="5CC53A47" w:rsidR="007D2C58" w:rsidRPr="00FD719D" w:rsidRDefault="007D2C58" w:rsidP="00FD719D">
            <w:pPr>
              <w:pStyle w:val="a3"/>
              <w:ind w:leftChars="0" w:left="0"/>
              <w:jc w:val="left"/>
              <w:rPr>
                <w:rFonts w:hint="eastAsia"/>
                <w:sz w:val="20"/>
                <w:szCs w:val="20"/>
              </w:rPr>
            </w:pPr>
            <w:r w:rsidRPr="00FD719D">
              <w:rPr>
                <w:rFonts w:hint="eastAsia"/>
                <w:sz w:val="20"/>
                <w:szCs w:val="20"/>
              </w:rPr>
              <w:t>雇入れ</w:t>
            </w:r>
            <w:r>
              <w:rPr>
                <w:rFonts w:hint="eastAsia"/>
                <w:sz w:val="20"/>
                <w:szCs w:val="20"/>
              </w:rPr>
              <w:t>面接</w:t>
            </w:r>
            <w:r w:rsidRPr="00FD719D">
              <w:rPr>
                <w:rFonts w:hint="eastAsia"/>
                <w:sz w:val="20"/>
                <w:szCs w:val="20"/>
              </w:rPr>
              <w:t>時</w:t>
            </w:r>
          </w:p>
        </w:tc>
        <w:tc>
          <w:tcPr>
            <w:tcW w:w="1134" w:type="dxa"/>
          </w:tcPr>
          <w:p w14:paraId="72BBBEE6" w14:textId="3F72E96B" w:rsidR="007D2C58" w:rsidRPr="00FD719D" w:rsidRDefault="007D2C58" w:rsidP="00FD719D">
            <w:pPr>
              <w:pStyle w:val="a3"/>
              <w:ind w:leftChars="0" w:left="0"/>
              <w:jc w:val="left"/>
              <w:rPr>
                <w:rFonts w:hint="eastAsia"/>
                <w:sz w:val="20"/>
                <w:szCs w:val="20"/>
              </w:rPr>
            </w:pPr>
            <w:r>
              <w:rPr>
                <w:rFonts w:hint="eastAsia"/>
                <w:sz w:val="20"/>
                <w:szCs w:val="20"/>
              </w:rPr>
              <w:t>OFFJT</w:t>
            </w:r>
          </w:p>
        </w:tc>
        <w:tc>
          <w:tcPr>
            <w:tcW w:w="1418" w:type="dxa"/>
          </w:tcPr>
          <w:p w14:paraId="503BE11A" w14:textId="77777777" w:rsidR="007D2C58" w:rsidRDefault="007D2C58" w:rsidP="007D2C58">
            <w:pPr>
              <w:pStyle w:val="a3"/>
              <w:ind w:leftChars="0" w:left="0"/>
              <w:jc w:val="center"/>
              <w:rPr>
                <w:sz w:val="20"/>
                <w:szCs w:val="20"/>
              </w:rPr>
            </w:pPr>
          </w:p>
          <w:p w14:paraId="27977B36" w14:textId="75762379" w:rsidR="007D2C58" w:rsidRPr="00FD719D" w:rsidRDefault="007D2C58" w:rsidP="007D2C58">
            <w:pPr>
              <w:pStyle w:val="a3"/>
              <w:ind w:leftChars="0" w:left="0"/>
              <w:jc w:val="center"/>
              <w:rPr>
                <w:rFonts w:hint="eastAsia"/>
                <w:sz w:val="20"/>
                <w:szCs w:val="20"/>
              </w:rPr>
            </w:pPr>
            <w:r>
              <w:rPr>
                <w:rFonts w:hint="eastAsia"/>
                <w:sz w:val="20"/>
                <w:szCs w:val="20"/>
              </w:rPr>
              <w:t>無償</w:t>
            </w:r>
          </w:p>
        </w:tc>
        <w:tc>
          <w:tcPr>
            <w:tcW w:w="1134" w:type="dxa"/>
          </w:tcPr>
          <w:p w14:paraId="382419B3" w14:textId="77777777" w:rsidR="007D2C58" w:rsidRDefault="007D2C58" w:rsidP="00FD719D">
            <w:pPr>
              <w:pStyle w:val="a3"/>
              <w:ind w:leftChars="0" w:left="0"/>
              <w:jc w:val="left"/>
              <w:rPr>
                <w:sz w:val="20"/>
                <w:szCs w:val="20"/>
              </w:rPr>
            </w:pPr>
          </w:p>
          <w:p w14:paraId="6A60B9AD" w14:textId="69495D23" w:rsidR="007D2C58" w:rsidRPr="00FD719D" w:rsidRDefault="007D2C58" w:rsidP="007D2C58">
            <w:pPr>
              <w:pStyle w:val="a3"/>
              <w:ind w:leftChars="0" w:left="0" w:firstLineChars="100" w:firstLine="200"/>
              <w:jc w:val="left"/>
              <w:rPr>
                <w:rFonts w:hint="eastAsia"/>
                <w:sz w:val="20"/>
                <w:szCs w:val="20"/>
              </w:rPr>
            </w:pPr>
            <w:r>
              <w:rPr>
                <w:rFonts w:hint="eastAsia"/>
                <w:sz w:val="20"/>
                <w:szCs w:val="20"/>
              </w:rPr>
              <w:t>無給</w:t>
            </w:r>
          </w:p>
        </w:tc>
      </w:tr>
      <w:tr w:rsidR="007D2C58" w:rsidRPr="00FD719D" w14:paraId="7D3AADD8" w14:textId="3EE04007" w:rsidTr="007D2C58">
        <w:trPr>
          <w:trHeight w:val="1105"/>
        </w:trPr>
        <w:tc>
          <w:tcPr>
            <w:tcW w:w="1478" w:type="dxa"/>
          </w:tcPr>
          <w:p w14:paraId="3C0553C8" w14:textId="72739A6A" w:rsidR="007D2C58" w:rsidRPr="00FD719D" w:rsidRDefault="007D2C58" w:rsidP="00FD719D">
            <w:pPr>
              <w:pStyle w:val="a3"/>
              <w:ind w:leftChars="0" w:left="0"/>
              <w:jc w:val="left"/>
              <w:rPr>
                <w:rFonts w:hint="eastAsia"/>
                <w:sz w:val="20"/>
                <w:szCs w:val="20"/>
              </w:rPr>
            </w:pPr>
            <w:r w:rsidRPr="00FD719D">
              <w:rPr>
                <w:rFonts w:hint="eastAsia"/>
                <w:sz w:val="20"/>
                <w:szCs w:val="20"/>
              </w:rPr>
              <w:t>通常研修</w:t>
            </w:r>
          </w:p>
        </w:tc>
        <w:tc>
          <w:tcPr>
            <w:tcW w:w="1134" w:type="dxa"/>
          </w:tcPr>
          <w:p w14:paraId="336C0363" w14:textId="3EADFC94" w:rsidR="007D2C58" w:rsidRPr="00FD719D" w:rsidRDefault="007D2C58" w:rsidP="00FD719D">
            <w:pPr>
              <w:pStyle w:val="a3"/>
              <w:ind w:leftChars="0" w:left="0"/>
              <w:jc w:val="left"/>
              <w:rPr>
                <w:rFonts w:hint="eastAsia"/>
                <w:sz w:val="20"/>
                <w:szCs w:val="20"/>
              </w:rPr>
            </w:pPr>
            <w:r w:rsidRPr="00FD719D">
              <w:rPr>
                <w:rFonts w:hint="eastAsia"/>
                <w:sz w:val="20"/>
                <w:szCs w:val="20"/>
              </w:rPr>
              <w:t>派遣中</w:t>
            </w:r>
          </w:p>
        </w:tc>
        <w:tc>
          <w:tcPr>
            <w:tcW w:w="1134" w:type="dxa"/>
          </w:tcPr>
          <w:p w14:paraId="12E5D455" w14:textId="77777777" w:rsidR="007D2C58" w:rsidRDefault="007D2C58" w:rsidP="00FD719D">
            <w:pPr>
              <w:pStyle w:val="a3"/>
              <w:ind w:leftChars="0" w:left="0"/>
              <w:jc w:val="left"/>
              <w:rPr>
                <w:sz w:val="20"/>
                <w:szCs w:val="20"/>
              </w:rPr>
            </w:pPr>
            <w:r>
              <w:rPr>
                <w:rFonts w:hint="eastAsia"/>
                <w:sz w:val="20"/>
                <w:szCs w:val="20"/>
              </w:rPr>
              <w:t>OFFJT　または</w:t>
            </w:r>
          </w:p>
          <w:p w14:paraId="51CABDBD" w14:textId="2F83AC33" w:rsidR="007D2C58" w:rsidRPr="00FD719D" w:rsidRDefault="007D2C58" w:rsidP="00FD719D">
            <w:pPr>
              <w:pStyle w:val="a3"/>
              <w:ind w:leftChars="0" w:left="0"/>
              <w:jc w:val="left"/>
              <w:rPr>
                <w:rFonts w:hint="eastAsia"/>
                <w:sz w:val="20"/>
                <w:szCs w:val="20"/>
              </w:rPr>
            </w:pPr>
            <w:r>
              <w:rPr>
                <w:rFonts w:hint="eastAsia"/>
                <w:sz w:val="20"/>
                <w:szCs w:val="20"/>
              </w:rPr>
              <w:t>OJT</w:t>
            </w:r>
          </w:p>
        </w:tc>
        <w:tc>
          <w:tcPr>
            <w:tcW w:w="1418" w:type="dxa"/>
          </w:tcPr>
          <w:p w14:paraId="1EF1617D" w14:textId="77777777" w:rsidR="007D2C58" w:rsidRDefault="007D2C58" w:rsidP="007D2C58">
            <w:pPr>
              <w:pStyle w:val="a3"/>
              <w:ind w:leftChars="0" w:left="0"/>
              <w:rPr>
                <w:sz w:val="20"/>
                <w:szCs w:val="20"/>
              </w:rPr>
            </w:pPr>
          </w:p>
          <w:p w14:paraId="69DDCE27" w14:textId="5E42F261" w:rsidR="007D2C58" w:rsidRPr="00FD719D" w:rsidRDefault="007D2C58" w:rsidP="007D2C58">
            <w:pPr>
              <w:pStyle w:val="a3"/>
              <w:ind w:leftChars="0" w:left="0"/>
              <w:jc w:val="center"/>
              <w:rPr>
                <w:rFonts w:hint="eastAsia"/>
                <w:sz w:val="20"/>
                <w:szCs w:val="20"/>
              </w:rPr>
            </w:pPr>
            <w:r>
              <w:rPr>
                <w:rFonts w:hint="eastAsia"/>
                <w:sz w:val="20"/>
                <w:szCs w:val="20"/>
              </w:rPr>
              <w:t>無償</w:t>
            </w:r>
          </w:p>
        </w:tc>
        <w:tc>
          <w:tcPr>
            <w:tcW w:w="1134" w:type="dxa"/>
          </w:tcPr>
          <w:p w14:paraId="50A85C8A" w14:textId="77777777" w:rsidR="007D2C58" w:rsidRDefault="007D2C58" w:rsidP="00FD719D">
            <w:pPr>
              <w:pStyle w:val="a3"/>
              <w:ind w:leftChars="0" w:left="0"/>
              <w:jc w:val="left"/>
              <w:rPr>
                <w:sz w:val="20"/>
                <w:szCs w:val="20"/>
              </w:rPr>
            </w:pPr>
          </w:p>
          <w:p w14:paraId="3C0534EB" w14:textId="3FE9B06C" w:rsidR="007D2C58" w:rsidRPr="00FD719D" w:rsidRDefault="007D2C58" w:rsidP="00FD719D">
            <w:pPr>
              <w:pStyle w:val="a3"/>
              <w:ind w:leftChars="0" w:left="0"/>
              <w:jc w:val="left"/>
              <w:rPr>
                <w:rFonts w:hint="eastAsia"/>
                <w:sz w:val="20"/>
                <w:szCs w:val="20"/>
              </w:rPr>
            </w:pPr>
            <w:r>
              <w:rPr>
                <w:rFonts w:hint="eastAsia"/>
                <w:sz w:val="20"/>
                <w:szCs w:val="20"/>
              </w:rPr>
              <w:t xml:space="preserve">　有給</w:t>
            </w:r>
          </w:p>
        </w:tc>
      </w:tr>
      <w:tr w:rsidR="007D2C58" w:rsidRPr="00FD719D" w14:paraId="10D5628E" w14:textId="661D484A" w:rsidTr="007D2C58">
        <w:tc>
          <w:tcPr>
            <w:tcW w:w="1478" w:type="dxa"/>
          </w:tcPr>
          <w:p w14:paraId="4F2C2517" w14:textId="36D81ACD" w:rsidR="007D2C58" w:rsidRPr="00FD719D" w:rsidRDefault="007D2C58" w:rsidP="007D2C58">
            <w:pPr>
              <w:pStyle w:val="a3"/>
              <w:ind w:leftChars="0" w:left="0"/>
              <w:jc w:val="left"/>
              <w:rPr>
                <w:rFonts w:hint="eastAsia"/>
                <w:sz w:val="20"/>
                <w:szCs w:val="20"/>
              </w:rPr>
            </w:pPr>
            <w:r w:rsidRPr="00FD719D">
              <w:rPr>
                <w:rFonts w:hint="eastAsia"/>
                <w:sz w:val="20"/>
                <w:szCs w:val="20"/>
              </w:rPr>
              <w:t>事故トラブル時研修</w:t>
            </w:r>
          </w:p>
        </w:tc>
        <w:tc>
          <w:tcPr>
            <w:tcW w:w="1134" w:type="dxa"/>
          </w:tcPr>
          <w:p w14:paraId="6B97B34D" w14:textId="329BF3B5" w:rsidR="007D2C58" w:rsidRPr="00FD719D" w:rsidRDefault="007D2C58" w:rsidP="007D2C58">
            <w:pPr>
              <w:pStyle w:val="a3"/>
              <w:ind w:leftChars="0" w:left="0"/>
              <w:jc w:val="left"/>
              <w:rPr>
                <w:rFonts w:hint="eastAsia"/>
                <w:sz w:val="20"/>
                <w:szCs w:val="20"/>
              </w:rPr>
            </w:pPr>
            <w:r w:rsidRPr="00FD719D">
              <w:rPr>
                <w:rFonts w:hint="eastAsia"/>
                <w:sz w:val="20"/>
                <w:szCs w:val="20"/>
              </w:rPr>
              <w:t>派遣中</w:t>
            </w:r>
          </w:p>
        </w:tc>
        <w:tc>
          <w:tcPr>
            <w:tcW w:w="1134" w:type="dxa"/>
          </w:tcPr>
          <w:p w14:paraId="6585EB0F" w14:textId="77777777" w:rsidR="007D2C58" w:rsidRDefault="007D2C58" w:rsidP="007D2C58">
            <w:pPr>
              <w:pStyle w:val="a3"/>
              <w:ind w:leftChars="0" w:left="0"/>
              <w:jc w:val="left"/>
              <w:rPr>
                <w:sz w:val="20"/>
                <w:szCs w:val="20"/>
              </w:rPr>
            </w:pPr>
            <w:r>
              <w:rPr>
                <w:rFonts w:hint="eastAsia"/>
                <w:sz w:val="20"/>
                <w:szCs w:val="20"/>
              </w:rPr>
              <w:t>OFFJT　または</w:t>
            </w:r>
          </w:p>
          <w:p w14:paraId="35C689E8" w14:textId="5D979429" w:rsidR="007D2C58" w:rsidRPr="00FD719D" w:rsidRDefault="007D2C58" w:rsidP="007D2C58">
            <w:pPr>
              <w:pStyle w:val="a3"/>
              <w:ind w:leftChars="0" w:left="0"/>
              <w:jc w:val="left"/>
              <w:rPr>
                <w:rFonts w:hint="eastAsia"/>
                <w:sz w:val="20"/>
                <w:szCs w:val="20"/>
              </w:rPr>
            </w:pPr>
            <w:r>
              <w:rPr>
                <w:rFonts w:hint="eastAsia"/>
                <w:sz w:val="20"/>
                <w:szCs w:val="20"/>
              </w:rPr>
              <w:t>OJT</w:t>
            </w:r>
          </w:p>
        </w:tc>
        <w:tc>
          <w:tcPr>
            <w:tcW w:w="1418" w:type="dxa"/>
          </w:tcPr>
          <w:p w14:paraId="04D188B4" w14:textId="77777777" w:rsidR="007D2C58" w:rsidRDefault="007D2C58" w:rsidP="007D2C58">
            <w:pPr>
              <w:pStyle w:val="a3"/>
              <w:ind w:leftChars="0" w:left="0"/>
              <w:jc w:val="left"/>
              <w:rPr>
                <w:sz w:val="20"/>
                <w:szCs w:val="20"/>
              </w:rPr>
            </w:pPr>
          </w:p>
          <w:p w14:paraId="1CA569B7" w14:textId="49596055" w:rsidR="007D2C58" w:rsidRPr="00FD719D" w:rsidRDefault="007D2C58" w:rsidP="007D2C58">
            <w:pPr>
              <w:pStyle w:val="a3"/>
              <w:ind w:leftChars="0" w:left="0"/>
              <w:jc w:val="center"/>
              <w:rPr>
                <w:rFonts w:hint="eastAsia"/>
                <w:sz w:val="20"/>
                <w:szCs w:val="20"/>
              </w:rPr>
            </w:pPr>
            <w:r>
              <w:rPr>
                <w:rFonts w:hint="eastAsia"/>
                <w:sz w:val="20"/>
                <w:szCs w:val="20"/>
              </w:rPr>
              <w:t>無償</w:t>
            </w:r>
          </w:p>
        </w:tc>
        <w:tc>
          <w:tcPr>
            <w:tcW w:w="1134" w:type="dxa"/>
          </w:tcPr>
          <w:p w14:paraId="7955195D" w14:textId="77777777" w:rsidR="007D2C58" w:rsidRDefault="007D2C58" w:rsidP="007D2C58">
            <w:pPr>
              <w:pStyle w:val="a3"/>
              <w:ind w:leftChars="0" w:left="0"/>
              <w:jc w:val="left"/>
              <w:rPr>
                <w:sz w:val="20"/>
                <w:szCs w:val="20"/>
              </w:rPr>
            </w:pPr>
            <w:r>
              <w:rPr>
                <w:rFonts w:hint="eastAsia"/>
                <w:sz w:val="20"/>
                <w:szCs w:val="20"/>
              </w:rPr>
              <w:t xml:space="preserve">　</w:t>
            </w:r>
          </w:p>
          <w:p w14:paraId="0C6B2996" w14:textId="61ECDF8B" w:rsidR="007D2C58" w:rsidRPr="00FD719D" w:rsidRDefault="007D2C58" w:rsidP="007D2C58">
            <w:pPr>
              <w:pStyle w:val="a3"/>
              <w:ind w:leftChars="0" w:left="0"/>
              <w:jc w:val="left"/>
              <w:rPr>
                <w:rFonts w:hint="eastAsia"/>
                <w:sz w:val="20"/>
                <w:szCs w:val="20"/>
              </w:rPr>
            </w:pPr>
            <w:r>
              <w:rPr>
                <w:rFonts w:hint="eastAsia"/>
                <w:sz w:val="20"/>
                <w:szCs w:val="20"/>
              </w:rPr>
              <w:t xml:space="preserve">　有給</w:t>
            </w:r>
          </w:p>
        </w:tc>
      </w:tr>
    </w:tbl>
    <w:p w14:paraId="790930E5" w14:textId="03885F65" w:rsidR="007D2C58" w:rsidRPr="007D2C58" w:rsidRDefault="007D2C58" w:rsidP="007D2C58">
      <w:pPr>
        <w:ind w:firstLineChars="200" w:firstLine="400"/>
        <w:jc w:val="left"/>
        <w:rPr>
          <w:sz w:val="20"/>
          <w:szCs w:val="20"/>
        </w:rPr>
      </w:pPr>
      <w:r w:rsidRPr="007D2C58">
        <w:rPr>
          <w:rFonts w:hint="eastAsia"/>
          <w:sz w:val="20"/>
          <w:szCs w:val="20"/>
        </w:rPr>
        <w:t>相談窓口　城南輸送株式会社　本社　03-3719-0431</w:t>
      </w:r>
    </w:p>
    <w:p w14:paraId="6B2C7829" w14:textId="76D409B7" w:rsidR="007D2C58" w:rsidRDefault="007D2C58" w:rsidP="007D2C58">
      <w:pPr>
        <w:pStyle w:val="a3"/>
        <w:numPr>
          <w:ilvl w:val="0"/>
          <w:numId w:val="2"/>
        </w:numPr>
        <w:ind w:leftChars="0"/>
        <w:jc w:val="left"/>
        <w:rPr>
          <w:sz w:val="20"/>
          <w:szCs w:val="20"/>
        </w:rPr>
      </w:pPr>
      <w:r>
        <w:rPr>
          <w:rFonts w:hint="eastAsia"/>
          <w:sz w:val="20"/>
          <w:szCs w:val="20"/>
        </w:rPr>
        <w:t>派遣労働者の待遇の決定に係る労使協定を締結しているか否かの別</w:t>
      </w:r>
    </w:p>
    <w:p w14:paraId="13E24E6A" w14:textId="76F64CFA" w:rsidR="0089300D" w:rsidRDefault="0089300D" w:rsidP="0089300D">
      <w:pPr>
        <w:pStyle w:val="a3"/>
        <w:ind w:leftChars="0" w:left="360"/>
        <w:jc w:val="left"/>
        <w:rPr>
          <w:sz w:val="20"/>
          <w:szCs w:val="20"/>
        </w:rPr>
      </w:pPr>
      <w:r>
        <w:rPr>
          <w:rFonts w:hint="eastAsia"/>
          <w:sz w:val="20"/>
          <w:szCs w:val="20"/>
        </w:rPr>
        <w:t>⇒労使協定を締結していない。</w:t>
      </w:r>
    </w:p>
    <w:p w14:paraId="394E6F4A" w14:textId="77777777" w:rsidR="0089300D" w:rsidRDefault="0089300D" w:rsidP="0089300D">
      <w:pPr>
        <w:jc w:val="left"/>
        <w:rPr>
          <w:sz w:val="20"/>
          <w:szCs w:val="20"/>
        </w:rPr>
      </w:pPr>
    </w:p>
    <w:p w14:paraId="596AE7DE" w14:textId="77777777" w:rsidR="0089300D" w:rsidRDefault="0089300D" w:rsidP="0089300D">
      <w:pPr>
        <w:jc w:val="left"/>
        <w:rPr>
          <w:sz w:val="20"/>
          <w:szCs w:val="20"/>
        </w:rPr>
      </w:pPr>
    </w:p>
    <w:p w14:paraId="51584958" w14:textId="77777777" w:rsidR="0089300D" w:rsidRDefault="0089300D" w:rsidP="0089300D">
      <w:pPr>
        <w:jc w:val="left"/>
        <w:rPr>
          <w:sz w:val="20"/>
          <w:szCs w:val="20"/>
        </w:rPr>
      </w:pPr>
    </w:p>
    <w:p w14:paraId="550DA2C8" w14:textId="77777777" w:rsidR="0089300D" w:rsidRDefault="0089300D" w:rsidP="0089300D">
      <w:pPr>
        <w:jc w:val="left"/>
        <w:rPr>
          <w:sz w:val="20"/>
          <w:szCs w:val="20"/>
        </w:rPr>
      </w:pPr>
    </w:p>
    <w:p w14:paraId="0EA92D76" w14:textId="77777777" w:rsidR="0089300D" w:rsidRDefault="0089300D" w:rsidP="0089300D">
      <w:pPr>
        <w:jc w:val="left"/>
        <w:rPr>
          <w:sz w:val="20"/>
          <w:szCs w:val="20"/>
        </w:rPr>
      </w:pPr>
    </w:p>
    <w:p w14:paraId="76749157" w14:textId="77777777" w:rsidR="0089300D" w:rsidRDefault="0089300D" w:rsidP="0089300D">
      <w:pPr>
        <w:jc w:val="left"/>
        <w:rPr>
          <w:sz w:val="20"/>
          <w:szCs w:val="20"/>
        </w:rPr>
      </w:pPr>
    </w:p>
    <w:p w14:paraId="107E7577" w14:textId="77777777" w:rsidR="0089300D" w:rsidRDefault="0089300D" w:rsidP="0089300D">
      <w:pPr>
        <w:jc w:val="left"/>
        <w:rPr>
          <w:sz w:val="20"/>
          <w:szCs w:val="20"/>
        </w:rPr>
      </w:pPr>
    </w:p>
    <w:p w14:paraId="1B8F8E99" w14:textId="77777777" w:rsidR="0089300D" w:rsidRDefault="0089300D" w:rsidP="0089300D">
      <w:pPr>
        <w:jc w:val="left"/>
        <w:rPr>
          <w:sz w:val="20"/>
          <w:szCs w:val="20"/>
        </w:rPr>
      </w:pPr>
    </w:p>
    <w:p w14:paraId="51E35296" w14:textId="77777777" w:rsidR="0089300D" w:rsidRDefault="0089300D" w:rsidP="0089300D">
      <w:pPr>
        <w:jc w:val="left"/>
        <w:rPr>
          <w:sz w:val="20"/>
          <w:szCs w:val="20"/>
        </w:rPr>
      </w:pPr>
    </w:p>
    <w:p w14:paraId="047D5CC2" w14:textId="77777777" w:rsidR="0089300D" w:rsidRDefault="0089300D" w:rsidP="0089300D">
      <w:pPr>
        <w:jc w:val="left"/>
        <w:rPr>
          <w:sz w:val="20"/>
          <w:szCs w:val="20"/>
        </w:rPr>
      </w:pPr>
    </w:p>
    <w:p w14:paraId="2B188C7C" w14:textId="5DB61056" w:rsidR="0089300D" w:rsidRDefault="0089300D" w:rsidP="002C1E8E">
      <w:pPr>
        <w:jc w:val="right"/>
        <w:rPr>
          <w:sz w:val="20"/>
          <w:szCs w:val="20"/>
        </w:rPr>
      </w:pPr>
      <w:r>
        <w:rPr>
          <w:rFonts w:hint="eastAsia"/>
          <w:sz w:val="20"/>
          <w:szCs w:val="20"/>
        </w:rPr>
        <w:t>城南輸送株式会社</w:t>
      </w:r>
    </w:p>
    <w:p w14:paraId="36286E8C" w14:textId="30D7DB60" w:rsidR="0089300D" w:rsidRPr="0089300D" w:rsidRDefault="002C1E8E" w:rsidP="002C1E8E">
      <w:pPr>
        <w:jc w:val="right"/>
        <w:rPr>
          <w:rFonts w:hint="eastAsia"/>
          <w:sz w:val="20"/>
          <w:szCs w:val="20"/>
        </w:rPr>
      </w:pPr>
      <w:r>
        <w:rPr>
          <w:rFonts w:hint="eastAsia"/>
          <w:sz w:val="20"/>
          <w:szCs w:val="20"/>
        </w:rPr>
        <w:t>許可番号　般13-305698</w:t>
      </w:r>
    </w:p>
    <w:sectPr w:rsidR="0089300D" w:rsidRPr="0089300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A55CB"/>
    <w:multiLevelType w:val="hybridMultilevel"/>
    <w:tmpl w:val="9FCE13CE"/>
    <w:lvl w:ilvl="0" w:tplc="A7285A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EA82F91"/>
    <w:multiLevelType w:val="hybridMultilevel"/>
    <w:tmpl w:val="004EE770"/>
    <w:lvl w:ilvl="0" w:tplc="CAA6D1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31156761">
    <w:abstractNumId w:val="1"/>
  </w:num>
  <w:num w:numId="2" w16cid:durableId="1499610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26E"/>
    <w:rsid w:val="002C1E8E"/>
    <w:rsid w:val="0038626E"/>
    <w:rsid w:val="006059CF"/>
    <w:rsid w:val="007D2C58"/>
    <w:rsid w:val="0089300D"/>
    <w:rsid w:val="00CB4CB9"/>
    <w:rsid w:val="00FD7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D3A3A9"/>
  <w15:chartTrackingRefBased/>
  <w15:docId w15:val="{C086284B-E509-4687-81C6-286F10EB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26E"/>
    <w:pPr>
      <w:ind w:leftChars="400" w:left="840"/>
    </w:pPr>
  </w:style>
  <w:style w:type="table" w:styleId="a4">
    <w:name w:val="Table Grid"/>
    <w:basedOn w:val="a1"/>
    <w:uiPriority w:val="39"/>
    <w:rsid w:val="00FD7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セキドマサト</dc:creator>
  <cp:keywords/>
  <dc:description/>
  <cp:lastModifiedBy>セキドマサト</cp:lastModifiedBy>
  <cp:revision>1</cp:revision>
  <dcterms:created xsi:type="dcterms:W3CDTF">2023-10-03T07:36:00Z</dcterms:created>
  <dcterms:modified xsi:type="dcterms:W3CDTF">2023-10-03T08:41:00Z</dcterms:modified>
</cp:coreProperties>
</file>